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1F7601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  <w:bookmarkStart w:id="0" w:name="_GoBack"/>
      <w:bookmarkEnd w:id="0"/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225DAC5F" w:rsidR="00BB7846" w:rsidRDefault="004F4C62" w:rsidP="00AE03F5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4F4C62">
        <w:rPr>
          <w:rFonts w:cs="Arial"/>
          <w:color w:val="000000"/>
          <w:kern w:val="0"/>
          <w:lang w:val="es-MX" w:eastAsia="es-MX"/>
        </w:rPr>
        <w:t>Garantizar que toda información etiquetada como Reservada en la Organización sea almacenada, transmitida y recibida de manera segura, garantizando con esto la preservación de la confidencialidad e integridad de esta.</w:t>
      </w:r>
    </w:p>
    <w:p w14:paraId="6F4474FD" w14:textId="77777777" w:rsidR="004F4C62" w:rsidRPr="004F4C62" w:rsidRDefault="004F4C62" w:rsidP="004F4C62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21887905" w:rsidR="00E8237D" w:rsidRPr="00AE03F5" w:rsidRDefault="00AE03F5" w:rsidP="00AE03F5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AE03F5">
        <w:rPr>
          <w:rFonts w:cs="Arial"/>
          <w:lang w:val="es-MX"/>
        </w:rPr>
        <w:t>Este documento aplica para todos los sistemas que manejen información sensible sobre la red, en los sitios remotos y en las conexiones de los clientes desde Internet, entre los cuales se en</w:t>
      </w:r>
      <w:r w:rsidR="001F7601">
        <w:rPr>
          <w:rFonts w:cs="Arial"/>
          <w:lang w:val="es-MX"/>
        </w:rPr>
        <w:t>cuentran los servicios web del M</w:t>
      </w:r>
      <w:r w:rsidRPr="00AE03F5">
        <w:rPr>
          <w:rFonts w:cs="Arial"/>
          <w:lang w:val="es-MX"/>
        </w:rPr>
        <w:t>onedero XIGA, las aplicaciones móviles y las comunicaciones entre ellas.</w:t>
      </w:r>
    </w:p>
    <w:p w14:paraId="4E049174" w14:textId="77777777" w:rsidR="00AE03F5" w:rsidRPr="00AE03F5" w:rsidRDefault="00AE03F5" w:rsidP="00AE03F5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77777777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</w:p>
    <w:p w14:paraId="3B74B5F7" w14:textId="6C3C0D27" w:rsidR="008726ED" w:rsidRDefault="001B5856" w:rsidP="00B06349">
      <w:pPr>
        <w:pStyle w:val="Prrafodelista"/>
        <w:numPr>
          <w:ilvl w:val="1"/>
          <w:numId w:val="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1B5856">
        <w:rPr>
          <w:lang w:val="es-MX"/>
        </w:rPr>
        <w:t>Listado de sistemas a los que aplica el cifrado en datos y comunicaciones.</w:t>
      </w:r>
    </w:p>
    <w:p w14:paraId="644B92AA" w14:textId="03A6F240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Monedero XIGA</w:t>
      </w:r>
    </w:p>
    <w:p w14:paraId="4246743A" w14:textId="7E825339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Respaldo de los datos asociados al Monedero XIGA</w:t>
      </w:r>
    </w:p>
    <w:p w14:paraId="23E5A133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 xml:space="preserve">Servicios web de </w:t>
      </w:r>
      <w:proofErr w:type="spellStart"/>
      <w:r w:rsidRPr="00B06349">
        <w:rPr>
          <w:lang w:val="es-MX"/>
        </w:rPr>
        <w:t>backend</w:t>
      </w:r>
      <w:proofErr w:type="spellEnd"/>
    </w:p>
    <w:p w14:paraId="3B65E9FC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proofErr w:type="spellStart"/>
      <w:r w:rsidRPr="00B06349">
        <w:rPr>
          <w:lang w:val="es-MX"/>
        </w:rPr>
        <w:t>VPNs</w:t>
      </w:r>
      <w:proofErr w:type="spellEnd"/>
      <w:r w:rsidRPr="00B06349">
        <w:rPr>
          <w:lang w:val="es-MX"/>
        </w:rPr>
        <w:t xml:space="preserve"> entre las oficinas remotas y el corporativo</w:t>
      </w:r>
    </w:p>
    <w:p w14:paraId="4FCE34D3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proofErr w:type="spellStart"/>
      <w:r w:rsidRPr="00B06349">
        <w:rPr>
          <w:lang w:val="es-MX"/>
        </w:rPr>
        <w:t>VPNs</w:t>
      </w:r>
      <w:proofErr w:type="spellEnd"/>
      <w:r w:rsidRPr="00B06349">
        <w:rPr>
          <w:lang w:val="es-MX"/>
        </w:rPr>
        <w:t xml:space="preserve"> para acceso remoto de los equipos móviles</w:t>
      </w:r>
    </w:p>
    <w:p w14:paraId="34CD590C" w14:textId="77777777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Cifrado de discos</w:t>
      </w:r>
    </w:p>
    <w:p w14:paraId="44DDE565" w14:textId="620230D0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Contraseñas almacenadas en la base de datos del monedero XIGA</w:t>
      </w:r>
    </w:p>
    <w:p w14:paraId="03F5D64C" w14:textId="4FF70203" w:rsidR="00B06349" w:rsidRPr="00B06349" w:rsidRDefault="00B06349" w:rsidP="00B06349">
      <w:pPr>
        <w:pStyle w:val="Prrafodelista"/>
        <w:numPr>
          <w:ilvl w:val="0"/>
          <w:numId w:val="12"/>
        </w:numPr>
        <w:spacing w:before="60" w:after="60"/>
        <w:ind w:hanging="357"/>
        <w:contextualSpacing w:val="0"/>
        <w:jc w:val="both"/>
        <w:rPr>
          <w:lang w:val="es-MX"/>
        </w:rPr>
      </w:pPr>
      <w:r w:rsidRPr="00B06349">
        <w:rPr>
          <w:lang w:val="es-MX"/>
        </w:rPr>
        <w:t>La aplicación móvil de usuario</w:t>
      </w:r>
    </w:p>
    <w:p w14:paraId="289AF71C" w14:textId="1C05153C" w:rsidR="001E6B0E" w:rsidRDefault="003C38B3" w:rsidP="00B06349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Condiciones para el uso de controles de cifrado</w:t>
      </w:r>
      <w:r w:rsidR="005E1579">
        <w:rPr>
          <w:lang w:val="es-MX"/>
        </w:rPr>
        <w:t>.</w:t>
      </w:r>
    </w:p>
    <w:p w14:paraId="22F0F323" w14:textId="77777777" w:rsidR="00A76A63" w:rsidRPr="00A76A63" w:rsidRDefault="00A76A63" w:rsidP="00A76A63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 xml:space="preserve">Toda la transmisión de datos entre los sistemas en el centro de datos y las aplicaciones de los clientes deberán estar encriptadas por </w:t>
      </w:r>
      <w:proofErr w:type="spellStart"/>
      <w:r w:rsidRPr="00A76A63">
        <w:rPr>
          <w:lang w:val="es-MX"/>
        </w:rPr>
        <w:t>VPNs</w:t>
      </w:r>
      <w:proofErr w:type="spellEnd"/>
      <w:r w:rsidRPr="00A76A63">
        <w:rPr>
          <w:lang w:val="es-MX"/>
        </w:rPr>
        <w:t xml:space="preserve"> IPSEC o protocolo HTTPS. Esto con el propósito de proteger su confidencialidad e integridad.</w:t>
      </w:r>
    </w:p>
    <w:p w14:paraId="10AC596A" w14:textId="77777777" w:rsidR="00A76A63" w:rsidRPr="00A76A63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para la exponer servicios web, paginas o sistemas sobre Internet deberán utilizar certificados emitidos por una entidad emisora de certificados de buena reputación.</w:t>
      </w:r>
    </w:p>
    <w:p w14:paraId="3EEEE6DD" w14:textId="77777777" w:rsidR="00A76A63" w:rsidRPr="00A76A63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deberán ser de una longitud de llave no menor a 2048 bis</w:t>
      </w:r>
    </w:p>
    <w:p w14:paraId="6E1B7E54" w14:textId="77777777" w:rsidR="00A76A63" w:rsidRPr="00A76A63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no deberán tener una vigencia mayor de un año.</w:t>
      </w:r>
    </w:p>
    <w:p w14:paraId="7DD216F7" w14:textId="2AF49008" w:rsidR="00A76A63" w:rsidRPr="005E1579" w:rsidRDefault="00A76A63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A76A63">
        <w:rPr>
          <w:lang w:val="es-MX"/>
        </w:rPr>
        <w:t>Los certificados para las comunicaciones o aplicaciones internas podrán ser autogenerados. Las contraseñas de acceso a los sistemas deberán ser almacenadas en la base de datos utilizando cadenas encriptadas con algoritmos no reversibles como SHA-1 o MD5.</w:t>
      </w:r>
    </w:p>
    <w:p w14:paraId="4017EBBF" w14:textId="3F533C89" w:rsidR="003C38B3" w:rsidRDefault="005E1579" w:rsidP="00FB3DE4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Administración de llaves utilizadas en el control de cifrado.</w:t>
      </w:r>
    </w:p>
    <w:p w14:paraId="102297DE" w14:textId="339339D5" w:rsidR="00BD7180" w:rsidRP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Las llaves privadas y archivos de solicitud de certificado deberán ser generadas con las utilerías de OpenSSL.</w:t>
      </w:r>
    </w:p>
    <w:p w14:paraId="2E126373" w14:textId="1996CD70" w:rsidR="00BD7180" w:rsidRP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Por ningún motivo las llaves privadas deberán ser expuestas, compartidas por correo electrónico o almacenadas en carpetas compartidas de libre acceso.</w:t>
      </w:r>
    </w:p>
    <w:p w14:paraId="0701EEBB" w14:textId="77CC38DA" w:rsidR="00BD7180" w:rsidRP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Los archivos de llaves deberán almacenarse encriptados y con protección de acceso.</w:t>
      </w:r>
    </w:p>
    <w:p w14:paraId="3BB412A7" w14:textId="77777777" w:rsid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De manera general, una llave privada sólo se utilizará para generar un solo certificado.</w:t>
      </w:r>
    </w:p>
    <w:p w14:paraId="41FDF180" w14:textId="43BD1664" w:rsidR="00BD7180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t>Todas las llaves/claves de cifrado indicadas en esta política deben ser protegidas para evitar su divulgación no autorizada y su posible uso fraudulento.</w:t>
      </w:r>
    </w:p>
    <w:p w14:paraId="4F8BC148" w14:textId="77777777" w:rsidR="00BD7180" w:rsidRPr="00BD7180" w:rsidRDefault="00BD7180" w:rsidP="00FB3DE4">
      <w:p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</w:p>
    <w:p w14:paraId="6DF7CAC2" w14:textId="040EADBE" w:rsidR="003203DB" w:rsidRDefault="00BD7180" w:rsidP="00FB3DE4">
      <w:pPr>
        <w:numPr>
          <w:ilvl w:val="2"/>
          <w:numId w:val="2"/>
        </w:numPr>
        <w:overflowPunct/>
        <w:autoSpaceDE/>
        <w:autoSpaceDN/>
        <w:adjustRightInd/>
        <w:spacing w:before="60" w:after="60"/>
        <w:ind w:left="1797"/>
        <w:jc w:val="both"/>
        <w:textAlignment w:val="auto"/>
        <w:rPr>
          <w:lang w:val="es-MX"/>
        </w:rPr>
      </w:pPr>
      <w:r w:rsidRPr="00BD7180">
        <w:rPr>
          <w:lang w:val="es-MX"/>
        </w:rPr>
        <w:lastRenderedPageBreak/>
        <w:t>La Administración de XIGA deberá mantener registro electrónico en un repositorio con respaldos, los siguientes documentos:</w:t>
      </w:r>
    </w:p>
    <w:p w14:paraId="47B252C6" w14:textId="77777777" w:rsidR="003203DB" w:rsidRDefault="003203DB" w:rsidP="00FB3DE4">
      <w:pPr>
        <w:pStyle w:val="Prrafodelista"/>
        <w:jc w:val="both"/>
        <w:rPr>
          <w:lang w:val="es-MX"/>
        </w:rPr>
      </w:pPr>
    </w:p>
    <w:p w14:paraId="2160A84E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Solicitud de certificado (.</w:t>
      </w:r>
      <w:proofErr w:type="spellStart"/>
      <w:r w:rsidRPr="003203DB">
        <w:rPr>
          <w:lang w:val="es-MX"/>
        </w:rPr>
        <w:t>csr</w:t>
      </w:r>
      <w:proofErr w:type="spellEnd"/>
      <w:r w:rsidRPr="003203DB">
        <w:rPr>
          <w:lang w:val="es-MX"/>
        </w:rPr>
        <w:t>)</w:t>
      </w:r>
    </w:p>
    <w:p w14:paraId="14258657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Llave privada (.</w:t>
      </w:r>
      <w:proofErr w:type="spellStart"/>
      <w:r w:rsidRPr="003203DB">
        <w:rPr>
          <w:lang w:val="es-MX"/>
        </w:rPr>
        <w:t>key</w:t>
      </w:r>
      <w:proofErr w:type="spellEnd"/>
      <w:r w:rsidRPr="003203DB">
        <w:rPr>
          <w:lang w:val="es-MX"/>
        </w:rPr>
        <w:t>)</w:t>
      </w:r>
    </w:p>
    <w:p w14:paraId="7E9F6E73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El certificado (.</w:t>
      </w:r>
      <w:proofErr w:type="spellStart"/>
      <w:proofErr w:type="gramStart"/>
      <w:r w:rsidRPr="003203DB">
        <w:rPr>
          <w:lang w:val="es-MX"/>
        </w:rPr>
        <w:t>crt</w:t>
      </w:r>
      <w:proofErr w:type="spellEnd"/>
      <w:r w:rsidRPr="003203DB">
        <w:rPr>
          <w:lang w:val="es-MX"/>
        </w:rPr>
        <w:t xml:space="preserve">  .</w:t>
      </w:r>
      <w:proofErr w:type="spellStart"/>
      <w:proofErr w:type="gramEnd"/>
      <w:r w:rsidRPr="003203DB">
        <w:rPr>
          <w:lang w:val="es-MX"/>
        </w:rPr>
        <w:t>cer</w:t>
      </w:r>
      <w:proofErr w:type="spellEnd"/>
      <w:r w:rsidRPr="003203DB">
        <w:rPr>
          <w:lang w:val="es-MX"/>
        </w:rPr>
        <w:t xml:space="preserve">  .</w:t>
      </w:r>
      <w:proofErr w:type="spellStart"/>
      <w:r w:rsidRPr="003203DB">
        <w:rPr>
          <w:lang w:val="es-MX"/>
        </w:rPr>
        <w:t>pem</w:t>
      </w:r>
      <w:proofErr w:type="spellEnd"/>
      <w:r w:rsidRPr="003203DB">
        <w:rPr>
          <w:lang w:val="es-MX"/>
        </w:rPr>
        <w:t xml:space="preserve">)                       </w:t>
      </w:r>
    </w:p>
    <w:p w14:paraId="455D307B" w14:textId="77777777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El comprobante de pago</w:t>
      </w:r>
    </w:p>
    <w:p w14:paraId="2C2CA492" w14:textId="41546A92" w:rsidR="003203DB" w:rsidRPr="003203DB" w:rsidRDefault="003203DB" w:rsidP="00FB3DE4">
      <w:pPr>
        <w:pStyle w:val="Prrafodelista"/>
        <w:numPr>
          <w:ilvl w:val="0"/>
          <w:numId w:val="13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3203DB">
        <w:rPr>
          <w:lang w:val="es-MX"/>
        </w:rPr>
        <w:t>Un archivo con el vencimiento de todos los certificados</w:t>
      </w:r>
    </w:p>
    <w:p w14:paraId="17E9A1C5" w14:textId="7005A1C9" w:rsidR="00FB3DE4" w:rsidRPr="00FB3DE4" w:rsidRDefault="00FB3DE4" w:rsidP="006D6620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FB3DE4">
        <w:rPr>
          <w:lang w:val="es-MX"/>
        </w:rPr>
        <w:t>La instalación de los certificados deberá estar a cargo del custodio de estos.</w:t>
      </w:r>
    </w:p>
    <w:p w14:paraId="78EFCB52" w14:textId="77777777" w:rsidR="00FB3DE4" w:rsidRPr="00FB3DE4" w:rsidRDefault="00FB3DE4" w:rsidP="006D6620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FB3DE4">
        <w:rPr>
          <w:lang w:val="es-MX"/>
        </w:rPr>
        <w:t>Al vencimiento, cambio de dominio, o exposición de las llaves privadas, el custodio de los certificados será el responsable de revocarlos y destruir los registros asociados a ellos.</w:t>
      </w:r>
    </w:p>
    <w:p w14:paraId="3A1F4290" w14:textId="002D26F7" w:rsidR="005E1579" w:rsidRDefault="004515E7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Lineamientos de atención a situaciones fortuitas.</w:t>
      </w:r>
    </w:p>
    <w:p w14:paraId="40E29403" w14:textId="738234E2" w:rsidR="004C7072" w:rsidRDefault="004C7072" w:rsidP="006D6620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4C7072">
        <w:rPr>
          <w:lang w:val="es-MX"/>
        </w:rPr>
        <w:t>En caso de resultar comprometida la llave de un certificado y/o que se hayan extraviados los documentos o llaves que fueron generadas, deberán ser regeneradas de manera inmediata con una nueva llave y será cargada de nuevo a la aplicación correspondiente.</w:t>
      </w:r>
    </w:p>
    <w:p w14:paraId="57321098" w14:textId="77777777" w:rsidR="005105C7" w:rsidRPr="005105C7" w:rsidRDefault="005105C7" w:rsidP="006D6620">
      <w:pPr>
        <w:pStyle w:val="Prrafodelista"/>
        <w:ind w:left="1800"/>
        <w:jc w:val="both"/>
        <w:rPr>
          <w:sz w:val="4"/>
          <w:szCs w:val="4"/>
          <w:lang w:val="es-MX"/>
        </w:rPr>
      </w:pPr>
    </w:p>
    <w:p w14:paraId="30A3CA5C" w14:textId="5D11FF77" w:rsidR="004515E7" w:rsidRDefault="004C7072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lang w:val="es-MX"/>
        </w:rPr>
        <w:t>Penalizaciones por in</w:t>
      </w:r>
      <w:r w:rsidR="00985017">
        <w:rPr>
          <w:lang w:val="es-MX"/>
        </w:rPr>
        <w:t>cumplimiento</w:t>
      </w:r>
      <w:r w:rsidR="002D22A9">
        <w:rPr>
          <w:lang w:val="es-MX"/>
        </w:rPr>
        <w:t>.</w:t>
      </w:r>
    </w:p>
    <w:p w14:paraId="4AE0728C" w14:textId="77777777" w:rsidR="00757EBC" w:rsidRDefault="00757EBC" w:rsidP="006D6620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757EBC">
        <w:rPr>
          <w:lang w:val="es-MX"/>
        </w:rPr>
        <w:t>A todo el personal que no cumpla con lo indicado en esta política se le aplicarán las penalizaciones que se indiquen en el Reglamento Interno de Trabajo.</w:t>
      </w:r>
    </w:p>
    <w:p w14:paraId="7E949E3B" w14:textId="77777777" w:rsidR="00643DE3" w:rsidRPr="00757EBC" w:rsidRDefault="00643DE3" w:rsidP="006D6620">
      <w:pPr>
        <w:pStyle w:val="Prrafodelista"/>
        <w:ind w:left="1800"/>
        <w:jc w:val="both"/>
        <w:rPr>
          <w:lang w:val="es-MX"/>
        </w:rPr>
      </w:pPr>
    </w:p>
    <w:p w14:paraId="60B7B385" w14:textId="77777777" w:rsidR="00643DE3" w:rsidRDefault="00643DE3" w:rsidP="006D6620">
      <w:pPr>
        <w:pStyle w:val="Prrafodelista"/>
        <w:numPr>
          <w:ilvl w:val="1"/>
          <w:numId w:val="2"/>
        </w:numPr>
        <w:jc w:val="both"/>
        <w:rPr>
          <w:lang w:val="es-MX"/>
        </w:rPr>
      </w:pPr>
      <w:r w:rsidRPr="00643DE3">
        <w:rPr>
          <w:lang w:val="es-MX"/>
        </w:rPr>
        <w:t>Periodicidad de la revisión de la política.</w:t>
      </w:r>
    </w:p>
    <w:p w14:paraId="5D3F9AAD" w14:textId="77777777" w:rsidR="00DE49FC" w:rsidRPr="00643DE3" w:rsidRDefault="00DE49FC" w:rsidP="006D6620">
      <w:pPr>
        <w:pStyle w:val="Prrafodelista"/>
        <w:ind w:left="1080"/>
        <w:jc w:val="both"/>
        <w:rPr>
          <w:lang w:val="es-MX"/>
        </w:rPr>
      </w:pPr>
    </w:p>
    <w:p w14:paraId="138A399B" w14:textId="77777777" w:rsidR="00A615A4" w:rsidRDefault="00A615A4" w:rsidP="006D6620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A615A4">
        <w:rPr>
          <w:lang w:val="es-MX"/>
        </w:rPr>
        <w:t>Se hará revisión de la política cuando:</w:t>
      </w:r>
    </w:p>
    <w:p w14:paraId="2DFE1574" w14:textId="77777777" w:rsidR="00DE49FC" w:rsidRPr="00DE49FC" w:rsidRDefault="00DE49FC" w:rsidP="006D6620">
      <w:pPr>
        <w:pStyle w:val="Prrafodelista"/>
        <w:numPr>
          <w:ilvl w:val="0"/>
          <w:numId w:val="14"/>
        </w:numPr>
        <w:jc w:val="both"/>
        <w:rPr>
          <w:lang w:val="es-MX"/>
        </w:rPr>
      </w:pPr>
      <w:r w:rsidRPr="00DE49FC">
        <w:rPr>
          <w:lang w:val="es-MX"/>
        </w:rPr>
        <w:t>Exista cambio de tecnología, equipos y/o procesos.</w:t>
      </w:r>
    </w:p>
    <w:p w14:paraId="0789D4D1" w14:textId="77777777" w:rsidR="00DE49FC" w:rsidRPr="00DE49FC" w:rsidRDefault="00DE49FC" w:rsidP="006D6620">
      <w:pPr>
        <w:pStyle w:val="Prrafodelista"/>
        <w:numPr>
          <w:ilvl w:val="0"/>
          <w:numId w:val="14"/>
        </w:numPr>
        <w:jc w:val="both"/>
        <w:rPr>
          <w:lang w:val="es-MX"/>
        </w:rPr>
      </w:pPr>
      <w:r w:rsidRPr="00DE49FC">
        <w:rPr>
          <w:lang w:val="es-MX"/>
        </w:rPr>
        <w:t>Se modifiquen los controles de cifrado.</w:t>
      </w:r>
    </w:p>
    <w:p w14:paraId="49E583DF" w14:textId="0195D0DF" w:rsidR="00A615A4" w:rsidRPr="00DE49FC" w:rsidRDefault="00DE49FC" w:rsidP="006D6620">
      <w:pPr>
        <w:pStyle w:val="Prrafodelista"/>
        <w:numPr>
          <w:ilvl w:val="0"/>
          <w:numId w:val="14"/>
        </w:numPr>
        <w:jc w:val="both"/>
        <w:rPr>
          <w:lang w:val="es-MX"/>
        </w:rPr>
      </w:pPr>
      <w:r w:rsidRPr="00DE49FC">
        <w:rPr>
          <w:lang w:val="es-MX"/>
        </w:rPr>
        <w:t>Se presente algún incidente referente al cifrado de la información.</w:t>
      </w:r>
    </w:p>
    <w:p w14:paraId="2D2EC7C7" w14:textId="77777777" w:rsidR="006D6620" w:rsidRPr="006D6620" w:rsidRDefault="006D6620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D6620">
        <w:rPr>
          <w:lang w:val="es-MX"/>
        </w:rPr>
        <w:t>Es responsabilidad del dueño de este documento revisar al menos una vez al año que este se encuentra actualizado y revisado.</w:t>
      </w:r>
    </w:p>
    <w:p w14:paraId="76B2F8ED" w14:textId="77777777" w:rsidR="006D6620" w:rsidRPr="006D6620" w:rsidRDefault="006D6620" w:rsidP="006D6620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6D6620">
        <w:rPr>
          <w:lang w:val="es-MX"/>
        </w:rPr>
        <w:t>Se dará un periodo mínimo de maduración a la política establecido por la Gerencia de XIGA.</w:t>
      </w:r>
    </w:p>
    <w:p w14:paraId="2222DC3D" w14:textId="2B2E5642" w:rsidR="002D22A9" w:rsidRDefault="002D22A9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3A1C3324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23D2A56D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05B01F5A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7438C3CB" w14:textId="77777777" w:rsidR="00A02530" w:rsidRDefault="00A02530" w:rsidP="00A02530">
      <w:pPr>
        <w:overflowPunct/>
        <w:autoSpaceDE/>
        <w:autoSpaceDN/>
        <w:adjustRightInd/>
        <w:spacing w:before="100" w:beforeAutospacing="1" w:after="240"/>
        <w:ind w:left="720"/>
        <w:jc w:val="both"/>
        <w:textAlignment w:val="auto"/>
        <w:rPr>
          <w:lang w:val="es-MX"/>
        </w:rPr>
      </w:pPr>
    </w:p>
    <w:p w14:paraId="094807FB" w14:textId="29BBDB30" w:rsidR="00F61F05" w:rsidRPr="00B06349" w:rsidRDefault="00F61F05" w:rsidP="00B06349">
      <w:p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Cs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7A89A736" w14:textId="3235009F" w:rsidR="002D550B" w:rsidRDefault="002D550B" w:rsidP="002D550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2D550B">
        <w:rPr>
          <w:rFonts w:cs="Arial"/>
          <w:b/>
          <w:bCs/>
          <w:sz w:val="22"/>
          <w:szCs w:val="22"/>
          <w:lang w:val="es-MX"/>
        </w:rPr>
        <w:t>Glosario</w:t>
      </w:r>
    </w:p>
    <w:p w14:paraId="01759A05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244299">
        <w:rPr>
          <w:rFonts w:cs="Arial"/>
          <w:b/>
          <w:bCs/>
          <w:lang w:val="es-MX"/>
        </w:rPr>
        <w:t>Algoritmo de cifrado:</w:t>
      </w:r>
      <w:r w:rsidRPr="00244299">
        <w:rPr>
          <w:rFonts w:cs="Arial"/>
          <w:lang w:val="es-MX"/>
        </w:rPr>
        <w:t xml:space="preserve"> Se entiende el conjunto de transformaciones matemáticas, para producir una cadena de datos de salida con base en una de entrada y una llave secreta.</w:t>
      </w:r>
    </w:p>
    <w:p w14:paraId="17A26D89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244299">
        <w:rPr>
          <w:rFonts w:cs="Arial"/>
          <w:b/>
          <w:bCs/>
          <w:lang w:val="es-MX"/>
        </w:rPr>
        <w:t>Llave:</w:t>
      </w:r>
      <w:r w:rsidRPr="00244299">
        <w:rPr>
          <w:rFonts w:cs="Arial"/>
          <w:lang w:val="es-MX"/>
        </w:rPr>
        <w:t xml:space="preserve"> Una palabra de paso utilizada para encriptar un conjunto de datos.</w:t>
      </w:r>
    </w:p>
    <w:p w14:paraId="4D50F1B1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244299">
        <w:rPr>
          <w:rFonts w:cs="Arial"/>
          <w:b/>
          <w:bCs/>
          <w:lang w:val="es-MX"/>
        </w:rPr>
        <w:t>Contraseña:</w:t>
      </w:r>
      <w:r w:rsidRPr="00244299">
        <w:rPr>
          <w:rFonts w:cs="Arial"/>
          <w:lang w:val="es-MX"/>
        </w:rPr>
        <w:t xml:space="preserve"> Una palabra de paso utilizada por un usuario para identificarse y poder acceder a un sistema o conexión remota.</w:t>
      </w:r>
    </w:p>
    <w:p w14:paraId="3554FF3C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7306CC">
        <w:rPr>
          <w:rFonts w:cs="Arial"/>
          <w:b/>
          <w:bCs/>
          <w:lang w:val="es-MX"/>
        </w:rPr>
        <w:t>Información Sensible:</w:t>
      </w:r>
      <w:r w:rsidRPr="00244299">
        <w:rPr>
          <w:rFonts w:cs="Arial"/>
          <w:lang w:val="es-MX"/>
        </w:rPr>
        <w:t xml:space="preserve"> Todos aquellos datos relativos a información de clientes y sus consumos. Información sobre las ventas, estados de resultados, información relativa a empleados y proveedores.</w:t>
      </w:r>
    </w:p>
    <w:p w14:paraId="18D0808F" w14:textId="77777777" w:rsidR="00244299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7306CC">
        <w:rPr>
          <w:rFonts w:cs="Arial"/>
          <w:b/>
          <w:bCs/>
          <w:lang w:val="es-MX"/>
        </w:rPr>
        <w:t>Certificado:</w:t>
      </w:r>
      <w:r w:rsidRPr="00244299">
        <w:rPr>
          <w:rFonts w:cs="Arial"/>
          <w:lang w:val="es-MX"/>
        </w:rPr>
        <w:t xml:space="preserve"> Un certificado es un documento emitido y firmado por la Autoridad de Certificación que confirman la identidad de una persona física o jurídica, vinculada con una llave pública asociada a la llave privada. Cada certificado está identificado por un número de serie único y tiene un periodo de validez que está incluido en el certificado.</w:t>
      </w:r>
    </w:p>
    <w:p w14:paraId="20D3587A" w14:textId="7046AD2C" w:rsidR="002D550B" w:rsidRPr="00244299" w:rsidRDefault="00244299" w:rsidP="00244299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7306CC">
        <w:rPr>
          <w:rFonts w:cs="Arial"/>
          <w:b/>
          <w:bCs/>
          <w:lang w:val="es-MX"/>
        </w:rPr>
        <w:t>Certificado raíz:</w:t>
      </w:r>
      <w:r w:rsidRPr="00244299">
        <w:rPr>
          <w:rFonts w:cs="Arial"/>
          <w:lang w:val="es-MX"/>
        </w:rPr>
        <w:t xml:space="preserve"> Es un certificado emitido por la Autoridad de Certificación para sí misma. En este certificado consta la clave pública de la Autoridad de Certificación y por tanto será necesario para comprobar la autenticidad de cualquier certificado emitido por ella. Es el certificado origen de la cadena de confianza. Algunos son </w:t>
      </w:r>
      <w:proofErr w:type="spellStart"/>
      <w:r w:rsidRPr="00244299">
        <w:rPr>
          <w:rFonts w:cs="Arial"/>
          <w:lang w:val="es-MX"/>
        </w:rPr>
        <w:t>Verising</w:t>
      </w:r>
      <w:proofErr w:type="spellEnd"/>
      <w:r w:rsidRPr="00244299">
        <w:rPr>
          <w:rFonts w:cs="Arial"/>
          <w:lang w:val="es-MX"/>
        </w:rPr>
        <w:t xml:space="preserve">, Global </w:t>
      </w:r>
      <w:proofErr w:type="spellStart"/>
      <w:r w:rsidRPr="00244299">
        <w:rPr>
          <w:rFonts w:cs="Arial"/>
          <w:lang w:val="es-MX"/>
        </w:rPr>
        <w:t>Sing</w:t>
      </w:r>
      <w:proofErr w:type="spellEnd"/>
      <w:r w:rsidRPr="00244299">
        <w:rPr>
          <w:rFonts w:cs="Arial"/>
          <w:lang w:val="es-MX"/>
        </w:rPr>
        <w:t xml:space="preserve">, </w:t>
      </w:r>
      <w:proofErr w:type="spellStart"/>
      <w:r w:rsidRPr="00244299">
        <w:rPr>
          <w:rFonts w:cs="Arial"/>
          <w:lang w:val="es-MX"/>
        </w:rPr>
        <w:t>CybrTrust</w:t>
      </w:r>
      <w:proofErr w:type="spellEnd"/>
      <w:r w:rsidRPr="00244299">
        <w:rPr>
          <w:rFonts w:cs="Arial"/>
          <w:lang w:val="es-MX"/>
        </w:rPr>
        <w:t xml:space="preserve">, </w:t>
      </w:r>
      <w:proofErr w:type="spellStart"/>
      <w:r w:rsidRPr="00244299">
        <w:rPr>
          <w:rFonts w:cs="Arial"/>
          <w:lang w:val="es-MX"/>
        </w:rPr>
        <w:t>Entrust</w:t>
      </w:r>
      <w:proofErr w:type="spellEnd"/>
      <w:r w:rsidRPr="00244299">
        <w:rPr>
          <w:rFonts w:cs="Arial"/>
          <w:lang w:val="es-MX"/>
        </w:rPr>
        <w:t>.</w:t>
      </w:r>
    </w:p>
    <w:p w14:paraId="72B33CD7" w14:textId="77777777" w:rsidR="002D550B" w:rsidRDefault="002D550B" w:rsidP="002D550B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7382D87B" w14:textId="0D87FFFE" w:rsidR="002D550B" w:rsidRPr="002D550B" w:rsidRDefault="002D550B" w:rsidP="002D550B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2D550B">
        <w:rPr>
          <w:rFonts w:cs="Arial"/>
          <w:b/>
          <w:bCs/>
          <w:sz w:val="22"/>
          <w:szCs w:val="22"/>
          <w:lang w:val="es-MX"/>
        </w:rPr>
        <w:t>Anexos</w:t>
      </w:r>
    </w:p>
    <w:p w14:paraId="4FB8CCD9" w14:textId="27FF7CCC" w:rsidR="002D550B" w:rsidRPr="00E8237D" w:rsidRDefault="002D550B" w:rsidP="002D550B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2D550B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3951" w14:textId="77777777" w:rsidR="00DD26E7" w:rsidRDefault="00DD26E7">
      <w:r>
        <w:separator/>
      </w:r>
    </w:p>
  </w:endnote>
  <w:endnote w:type="continuationSeparator" w:id="0">
    <w:p w14:paraId="13790F19" w14:textId="77777777" w:rsidR="00DD26E7" w:rsidRDefault="00D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43D5C596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F7601">
            <w:rPr>
              <w:rStyle w:val="Nmerodepgina"/>
              <w:rFonts w:cs="Arial"/>
              <w:noProof/>
              <w:sz w:val="16"/>
            </w:rPr>
            <w:t>2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F7601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1F7601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4EFB2E58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1F7601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1F7601">
            <w:rPr>
              <w:rStyle w:val="Nmerodepgina"/>
              <w:rFonts w:cs="Arial"/>
              <w:noProof/>
              <w:sz w:val="16"/>
            </w:rPr>
            <w:t>4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D2CE8" w14:textId="77777777" w:rsidR="00DD26E7" w:rsidRDefault="00DD26E7">
      <w:r>
        <w:separator/>
      </w:r>
    </w:p>
  </w:footnote>
  <w:footnote w:type="continuationSeparator" w:id="0">
    <w:p w14:paraId="05EDCE63" w14:textId="77777777" w:rsidR="00DD26E7" w:rsidRDefault="00DD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DD26E7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1F7601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DD26E7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DD26E7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1F7601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670F4D79" w:rsidR="00F855EF" w:rsidRPr="00CA7845" w:rsidRDefault="001F7601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1F7601">
            <w:rPr>
              <w:color w:val="000000" w:themeColor="text1"/>
              <w:lang w:val="es-MX"/>
            </w:rPr>
            <w:t>XMI-A28-POL-14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A6DCEC0" w:rsidR="00F855EF" w:rsidRPr="00CA7845" w:rsidRDefault="001F7601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3F01ABA5" w:rsidR="00F855EF" w:rsidRPr="00CA7845" w:rsidRDefault="001F7601" w:rsidP="00872C12">
          <w:pPr>
            <w:jc w:val="center"/>
            <w:rPr>
              <w:color w:val="000000" w:themeColor="text1"/>
              <w:lang w:val="es-MX"/>
            </w:rPr>
          </w:pPr>
          <w:r w:rsidRPr="001F7601">
            <w:rPr>
              <w:color w:val="000000" w:themeColor="text1"/>
              <w:lang w:val="es-MX"/>
            </w:rPr>
            <w:t>Control de cifrado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212F1457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1F7601">
      <w:rPr>
        <w:b/>
        <w:color w:val="000000" w:themeColor="text1"/>
        <w:lang w:val="es-MX"/>
      </w:rPr>
      <w:t>31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C455EC7"/>
    <w:multiLevelType w:val="hybridMultilevel"/>
    <w:tmpl w:val="9EB8622A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4323909"/>
    <w:multiLevelType w:val="hybridMultilevel"/>
    <w:tmpl w:val="AB8A55A6"/>
    <w:lvl w:ilvl="0" w:tplc="080A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701DC"/>
    <w:multiLevelType w:val="hybridMultilevel"/>
    <w:tmpl w:val="07A81BB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8335F"/>
    <w:rsid w:val="001932C1"/>
    <w:rsid w:val="001A16B4"/>
    <w:rsid w:val="001B4601"/>
    <w:rsid w:val="001B5856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1F7601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44299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B044E"/>
    <w:rsid w:val="002B6DDE"/>
    <w:rsid w:val="002C1238"/>
    <w:rsid w:val="002C4B4A"/>
    <w:rsid w:val="002D0C21"/>
    <w:rsid w:val="002D22A9"/>
    <w:rsid w:val="002D550B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03DB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62CB"/>
    <w:rsid w:val="003A1BD7"/>
    <w:rsid w:val="003A23D7"/>
    <w:rsid w:val="003C38B3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15E7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B265C"/>
    <w:rsid w:val="004B6402"/>
    <w:rsid w:val="004B7B80"/>
    <w:rsid w:val="004C229D"/>
    <w:rsid w:val="004C3F4D"/>
    <w:rsid w:val="004C7072"/>
    <w:rsid w:val="004D1E20"/>
    <w:rsid w:val="004D37F0"/>
    <w:rsid w:val="004D62EA"/>
    <w:rsid w:val="004F471C"/>
    <w:rsid w:val="004F4C62"/>
    <w:rsid w:val="005105C7"/>
    <w:rsid w:val="005175FE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D4234"/>
    <w:rsid w:val="005E1579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43DE3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D6620"/>
    <w:rsid w:val="006E4CB2"/>
    <w:rsid w:val="006F6A78"/>
    <w:rsid w:val="007009B6"/>
    <w:rsid w:val="00704F15"/>
    <w:rsid w:val="00712727"/>
    <w:rsid w:val="00712958"/>
    <w:rsid w:val="00713F41"/>
    <w:rsid w:val="00720799"/>
    <w:rsid w:val="00726EA1"/>
    <w:rsid w:val="007306CC"/>
    <w:rsid w:val="00730B1E"/>
    <w:rsid w:val="00741187"/>
    <w:rsid w:val="007441D5"/>
    <w:rsid w:val="00751FF3"/>
    <w:rsid w:val="00757EBC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5017"/>
    <w:rsid w:val="009A0276"/>
    <w:rsid w:val="009A14E3"/>
    <w:rsid w:val="009B6690"/>
    <w:rsid w:val="009C104C"/>
    <w:rsid w:val="009C107D"/>
    <w:rsid w:val="009D1B55"/>
    <w:rsid w:val="009D7D7E"/>
    <w:rsid w:val="009F5738"/>
    <w:rsid w:val="00A02530"/>
    <w:rsid w:val="00A04073"/>
    <w:rsid w:val="00A106F0"/>
    <w:rsid w:val="00A26CA4"/>
    <w:rsid w:val="00A37248"/>
    <w:rsid w:val="00A535B7"/>
    <w:rsid w:val="00A53CEE"/>
    <w:rsid w:val="00A615A4"/>
    <w:rsid w:val="00A7339B"/>
    <w:rsid w:val="00A76A63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5933"/>
    <w:rsid w:val="00AB7545"/>
    <w:rsid w:val="00AC06F4"/>
    <w:rsid w:val="00AC0F3E"/>
    <w:rsid w:val="00AC344A"/>
    <w:rsid w:val="00AD74E3"/>
    <w:rsid w:val="00AE03F5"/>
    <w:rsid w:val="00AE59C0"/>
    <w:rsid w:val="00AF3032"/>
    <w:rsid w:val="00B06349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180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620DA"/>
    <w:rsid w:val="00D64941"/>
    <w:rsid w:val="00D64E17"/>
    <w:rsid w:val="00DB7BED"/>
    <w:rsid w:val="00DD26E7"/>
    <w:rsid w:val="00DD3404"/>
    <w:rsid w:val="00DD4CBF"/>
    <w:rsid w:val="00DE49FC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7C4B"/>
    <w:rsid w:val="00FB1053"/>
    <w:rsid w:val="00FB249F"/>
    <w:rsid w:val="00FB3DE4"/>
    <w:rsid w:val="00FC17C9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887</Words>
  <Characters>4880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29</cp:revision>
  <cp:lastPrinted>2025-09-11T19:01:00Z</cp:lastPrinted>
  <dcterms:created xsi:type="dcterms:W3CDTF">2025-11-03T20:15:00Z</dcterms:created>
  <dcterms:modified xsi:type="dcterms:W3CDTF">2025-11-19T22:53:00Z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